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261836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26183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26183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261836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09CA50E" w:rsidR="009135B5" w:rsidRPr="0026183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26183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4B77C1" w:rsidRPr="0026183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7</w:t>
            </w:r>
            <w:r w:rsidR="00D8767A" w:rsidRPr="0026183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A7498"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26183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61836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26183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261836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61836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261836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83ECBE3" w:rsidR="00011326" w:rsidRPr="0026183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26183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4F41BC"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61836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61836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2618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261836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261836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1D9202ED" w:rsidR="009135B5" w:rsidRPr="00261836" w:rsidRDefault="004B77C1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val="sr-Cyrl-RS" w:eastAsia="sr-Latn-CS"/>
              </w:rPr>
              <w:t>Африка</w:t>
            </w:r>
          </w:p>
        </w:tc>
      </w:tr>
      <w:tr w:rsidR="004B77C1" w:rsidRPr="00261836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B77C1" w:rsidRPr="00261836" w:rsidRDefault="004B77C1" w:rsidP="004B77C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0F4A006" w:rsidR="004B77C1" w:rsidRPr="00261836" w:rsidRDefault="004B77C1" w:rsidP="004B77C1">
            <w:pPr>
              <w:rPr>
                <w:rFonts w:ascii="Times New Roman" w:hAnsi="Times New Roman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val="sr-Cyrl-RS"/>
              </w:rPr>
              <w:t>Природне одлике Африке</w:t>
            </w:r>
          </w:p>
        </w:tc>
      </w:tr>
      <w:tr w:rsidR="00711C23" w:rsidRPr="00261836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261836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864BE6A" w:rsidR="00711C23" w:rsidRPr="00261836" w:rsidRDefault="00AA7498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val="sr-Cyrl-RS" w:eastAsia="sr-Latn-CS"/>
              </w:rPr>
              <w:t>О</w:t>
            </w:r>
            <w:r w:rsidR="004F41BC" w:rsidRPr="00261836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4B77C1" w:rsidRPr="00261836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4B77C1" w:rsidRPr="00261836" w:rsidRDefault="004B77C1" w:rsidP="004B77C1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03D7E755" w:rsidR="004B77C1" w:rsidRPr="00261836" w:rsidRDefault="004B77C1" w:rsidP="0026183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Упознавање ученика са природним одликама Африке</w:t>
            </w:r>
          </w:p>
        </w:tc>
      </w:tr>
      <w:tr w:rsidR="004B77C1" w:rsidRPr="00261836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4B77C1" w:rsidRPr="00261836" w:rsidRDefault="004B77C1" w:rsidP="004B77C1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6015A2C" w14:textId="2D36DBF8" w:rsidR="004B77C1" w:rsidRPr="00261836" w:rsidRDefault="004B77C1" w:rsidP="004B77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CED4384" w14:textId="5FA645CA" w:rsidR="004B77C1" w:rsidRPr="00261836" w:rsidRDefault="00261836" w:rsidP="0026183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261836"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="004B77C1" w:rsidRPr="00261836">
              <w:rPr>
                <w:rFonts w:ascii="Times New Roman" w:hAnsi="Times New Roman" w:cs="Times New Roman"/>
                <w:color w:val="000000"/>
                <w:lang w:val="sr-Cyrl-RS"/>
              </w:rPr>
              <w:t xml:space="preserve">аведу основне облике рељефа у Африци и означе их на карти; </w:t>
            </w:r>
          </w:p>
          <w:p w14:paraId="5D6DDEAF" w14:textId="077BF30A" w:rsidR="004B77C1" w:rsidRPr="00261836" w:rsidRDefault="00261836" w:rsidP="0026183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и</w:t>
            </w:r>
            <w:r w:rsidR="004B77C1" w:rsidRPr="00261836">
              <w:rPr>
                <w:rFonts w:ascii="Times New Roman" w:hAnsi="Times New Roman" w:cs="Times New Roman"/>
                <w:lang w:val="sr-Cyrl-RS"/>
              </w:rPr>
              <w:t>менују и означе облике разуђености обале Африке</w:t>
            </w:r>
            <w:r w:rsidR="00EC6B28" w:rsidRPr="00261836">
              <w:rPr>
                <w:rFonts w:ascii="Times New Roman" w:hAnsi="Times New Roman" w:cs="Times New Roman"/>
                <w:lang w:val="sr-Cyrl-RS"/>
              </w:rPr>
              <w:t xml:space="preserve"> на немој карти.</w:t>
            </w:r>
          </w:p>
        </w:tc>
      </w:tr>
      <w:tr w:rsidR="00711C23" w:rsidRPr="00261836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261836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75A21D7" w:rsidR="00711C23" w:rsidRPr="00261836" w:rsidRDefault="00711C23" w:rsidP="004F41BC">
            <w:pPr>
              <w:rPr>
                <w:rFonts w:ascii="Times New Roman" w:hAnsi="Times New Roman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eastAsia="sr-Latn-CS"/>
              </w:rPr>
              <w:t>Фронтални</w:t>
            </w:r>
            <w:r w:rsidRPr="00261836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F41BC" w:rsidRPr="00261836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11C23" w:rsidRPr="00261836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261836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A588061" w:rsidR="00711C23" w:rsidRPr="00261836" w:rsidRDefault="00DA42A0" w:rsidP="004F41B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261836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 w:rsidRPr="00261836">
              <w:rPr>
                <w:rFonts w:ascii="Times New Roman" w:hAnsi="Times New Roman"/>
                <w:lang w:val="sr-Cyrl-RS" w:eastAsia="sr-Latn-CS"/>
              </w:rPr>
              <w:t>ка</w:t>
            </w:r>
            <w:r w:rsidR="000F1F5C" w:rsidRPr="00261836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 w:rsidRPr="00261836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 w:rsidRPr="00261836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F41BC" w:rsidRPr="00261836">
              <w:rPr>
                <w:rFonts w:ascii="Times New Roman" w:hAnsi="Times New Roman"/>
                <w:lang w:val="sr-Cyrl-RS" w:eastAsia="sr-Latn-CS"/>
              </w:rPr>
              <w:t>илустративна</w:t>
            </w:r>
          </w:p>
        </w:tc>
      </w:tr>
      <w:tr w:rsidR="004B77C1" w:rsidRPr="00261836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4B77C1" w:rsidRPr="00261836" w:rsidRDefault="004B77C1" w:rsidP="004B77C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6183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89C9B20" w:rsidR="004B77C1" w:rsidRPr="00261836" w:rsidRDefault="004B77C1" w:rsidP="004B77C1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val="sr-Cyrl-RS" w:eastAsia="sr-Latn-CS"/>
              </w:rPr>
              <w:t>Уџбеник, карта света, карта Африке</w:t>
            </w:r>
            <w:r w:rsidR="002731A9" w:rsidRPr="00261836">
              <w:rPr>
                <w:rFonts w:ascii="Times New Roman" w:hAnsi="Times New Roman"/>
                <w:lang w:val="sr-Cyrl-RS" w:eastAsia="sr-Latn-CS"/>
              </w:rPr>
              <w:t>, нема карта</w:t>
            </w:r>
          </w:p>
        </w:tc>
      </w:tr>
      <w:tr w:rsidR="00711C23" w:rsidRPr="00261836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261836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6183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261836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 w:rsidRPr="00261836">
              <w:rPr>
                <w:rFonts w:ascii="Times New Roman" w:hAnsi="Times New Roman"/>
                <w:lang w:eastAsia="sr-Latn-CS"/>
              </w:rPr>
              <w:t>Компетенција за учење</w:t>
            </w:r>
            <w:r w:rsidRPr="00261836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261836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 w:rsidRPr="00261836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261836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 w:rsidRPr="00261836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261836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261836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261836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6183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293D4FE" w14:textId="6B86C688" w:rsidR="00250811" w:rsidRPr="0026183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26183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26183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26183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191C579" w14:textId="77777777" w:rsidR="00261836" w:rsidRPr="00261836" w:rsidRDefault="004B77C1" w:rsidP="0026183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Наставник прегледа домаће задатке и бележи утиске у педагошку документацију.</w:t>
            </w:r>
          </w:p>
          <w:p w14:paraId="77E4A952" w14:textId="77777777" w:rsidR="00261836" w:rsidRPr="00261836" w:rsidRDefault="004B77C1" w:rsidP="0026183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Наставник уводи ученике у нову наставну јединицу низом питања:</w:t>
            </w:r>
          </w:p>
          <w:p w14:paraId="6F77BC14" w14:textId="77777777" w:rsidR="00261836" w:rsidRPr="00261836" w:rsidRDefault="004B77C1" w:rsidP="00261836">
            <w:pPr>
              <w:pStyle w:val="ListParagraph"/>
              <w:jc w:val="both"/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је разуђеност обале? </w:t>
            </w:r>
            <w:r w:rsidRPr="0026183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(Одступање обале од праве линије);</w:t>
            </w:r>
          </w:p>
          <w:p w14:paraId="6C33DC14" w14:textId="77777777" w:rsidR="00261836" w:rsidRPr="00261836" w:rsidRDefault="004B77C1" w:rsidP="00261836">
            <w:pPr>
              <w:pStyle w:val="ListParagraph"/>
              <w:jc w:val="both"/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Који су облици разуђености обале? </w:t>
            </w:r>
            <w:r w:rsidRPr="0026183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(Острва, полуострва, заливи);</w:t>
            </w:r>
          </w:p>
          <w:p w14:paraId="7F34BD7E" w14:textId="13E2506B" w:rsidR="005A0CCB" w:rsidRPr="00261836" w:rsidRDefault="004B77C1" w:rsidP="00261836">
            <w:pPr>
              <w:pStyle w:val="ListParagraph"/>
              <w:jc w:val="both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су земљоузи? </w:t>
            </w:r>
            <w:r w:rsidRPr="0026183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</w:t>
            </w:r>
            <w:r w:rsidR="008B7F6B" w:rsidRPr="0026183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К</w:t>
            </w:r>
            <w:r w:rsidRPr="0026183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опнени пролази који спајају два копна, а раздвајају две водене површине);</w:t>
            </w:r>
          </w:p>
          <w:p w14:paraId="5D6DDEC6" w14:textId="2A4E17B1" w:rsidR="00711C23" w:rsidRPr="0026183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6183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10EFBDB1" w14:textId="77777777" w:rsidR="00585EB7" w:rsidRPr="00261836" w:rsidRDefault="00585EB7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F3FCCD0" w14:textId="77777777" w:rsidR="00261836" w:rsidRDefault="004B77C1" w:rsidP="0026183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Наставник упућује ученике да отворе уџбеник на страни 123 и поставља им питање:</w:t>
            </w:r>
          </w:p>
          <w:p w14:paraId="6E986CD0" w14:textId="77777777" w:rsidR="00261836" w:rsidRPr="00261836" w:rsidRDefault="004B77C1" w:rsidP="0026183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 xml:space="preserve">Да ли је обала Африке разуђена? </w:t>
            </w:r>
            <w:r w:rsidRPr="00261836">
              <w:rPr>
                <w:rFonts w:ascii="Times New Roman" w:hAnsi="Times New Roman"/>
                <w:i/>
                <w:lang w:val="sr-Cyrl-RS"/>
              </w:rPr>
              <w:t>(</w:t>
            </w:r>
            <w:r w:rsidR="00132181" w:rsidRPr="00261836">
              <w:rPr>
                <w:rFonts w:ascii="Times New Roman" w:hAnsi="Times New Roman"/>
                <w:i/>
                <w:lang w:val="sr-Cyrl-RS"/>
              </w:rPr>
              <w:t>Не</w:t>
            </w:r>
            <w:r w:rsidRPr="00261836">
              <w:rPr>
                <w:rFonts w:ascii="Times New Roman" w:hAnsi="Times New Roman"/>
                <w:i/>
                <w:lang w:val="sr-Cyrl-RS"/>
              </w:rPr>
              <w:t xml:space="preserve">, </w:t>
            </w:r>
            <w:r w:rsidR="00132181" w:rsidRPr="00261836">
              <w:rPr>
                <w:rFonts w:ascii="Times New Roman" w:hAnsi="Times New Roman"/>
                <w:i/>
                <w:lang w:val="sr-Cyrl-RS"/>
              </w:rPr>
              <w:t>слабо</w:t>
            </w:r>
            <w:r w:rsidRPr="00261836">
              <w:rPr>
                <w:rFonts w:ascii="Times New Roman" w:hAnsi="Times New Roman"/>
                <w:i/>
                <w:lang w:val="sr-Cyrl-RS"/>
              </w:rPr>
              <w:t xml:space="preserve"> је разуђена).</w:t>
            </w:r>
          </w:p>
          <w:p w14:paraId="23BFACCE" w14:textId="77777777" w:rsidR="00261836" w:rsidRDefault="004B77C1" w:rsidP="0026183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Ученици имају задатак да</w:t>
            </w:r>
            <w:r w:rsidR="008B7F6B" w:rsidRPr="00261836">
              <w:rPr>
                <w:rFonts w:ascii="Times New Roman" w:hAnsi="Times New Roman"/>
                <w:lang w:val="sr-Cyrl-RS"/>
              </w:rPr>
              <w:t xml:space="preserve"> </w:t>
            </w:r>
            <w:r w:rsidRPr="00261836">
              <w:rPr>
                <w:rFonts w:ascii="Times New Roman" w:hAnsi="Times New Roman"/>
                <w:lang w:val="sr-Cyrl-RS"/>
              </w:rPr>
              <w:t>уз помоћ карте у уџбенику и података које</w:t>
            </w:r>
            <w:r w:rsidR="00132181" w:rsidRPr="00261836">
              <w:rPr>
                <w:rFonts w:ascii="Times New Roman" w:hAnsi="Times New Roman"/>
                <w:lang w:val="sr-Cyrl-RS"/>
              </w:rPr>
              <w:t xml:space="preserve"> ће пронаћи на страни 123 и 124</w:t>
            </w:r>
            <w:r w:rsidRPr="00261836">
              <w:rPr>
                <w:rFonts w:ascii="Times New Roman" w:hAnsi="Times New Roman"/>
                <w:lang w:val="sr-Cyrl-RS"/>
              </w:rPr>
              <w:t xml:space="preserve"> у свеску запишу који облици разуђености се истичу у </w:t>
            </w:r>
            <w:r w:rsidR="00132181" w:rsidRPr="00261836">
              <w:rPr>
                <w:rFonts w:ascii="Times New Roman" w:hAnsi="Times New Roman"/>
                <w:lang w:val="sr-Cyrl-RS"/>
              </w:rPr>
              <w:t>Африци</w:t>
            </w:r>
            <w:r w:rsidRPr="00261836">
              <w:rPr>
                <w:rFonts w:ascii="Times New Roman" w:hAnsi="Times New Roman"/>
                <w:lang w:val="sr-Cyrl-RS"/>
              </w:rPr>
              <w:t>. Након тога ученици поменуте појмове уносе у нему карту.</w:t>
            </w:r>
          </w:p>
          <w:p w14:paraId="7BC65F35" w14:textId="77777777" w:rsidR="00261836" w:rsidRDefault="00132181" w:rsidP="0026183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32A54AF4" w14:textId="77777777" w:rsidR="00261836" w:rsidRPr="00261836" w:rsidRDefault="00132181" w:rsidP="0026183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 xml:space="preserve">Како се планине деле према постанку? </w:t>
            </w:r>
            <w:r w:rsidRPr="00261836">
              <w:rPr>
                <w:rFonts w:ascii="Times New Roman" w:hAnsi="Times New Roman"/>
                <w:i/>
                <w:lang w:val="sr-Cyrl-RS"/>
              </w:rPr>
              <w:t>(На веначне, вулканске и громадне)</w:t>
            </w:r>
          </w:p>
          <w:p w14:paraId="6EBA48DF" w14:textId="0E0A0D1A" w:rsidR="00132181" w:rsidRPr="00261836" w:rsidRDefault="00132181" w:rsidP="0026183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Наставник исписује на табли:</w:t>
            </w:r>
          </w:p>
          <w:p w14:paraId="0B7596CE" w14:textId="3927091F" w:rsidR="00132181" w:rsidRPr="00261836" w:rsidRDefault="00132181" w:rsidP="00132181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995AB27" w14:textId="198BC186" w:rsidR="00132181" w:rsidRPr="00261836" w:rsidRDefault="00132181" w:rsidP="00132181">
            <w:pPr>
              <w:pStyle w:val="ListParagraph"/>
              <w:ind w:left="731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АФРИКА</w:t>
            </w:r>
          </w:p>
          <w:p w14:paraId="218C0168" w14:textId="0B6F93FA" w:rsidR="00132181" w:rsidRPr="00261836" w:rsidRDefault="00132181" w:rsidP="00132181">
            <w:pPr>
              <w:pStyle w:val="ListParagraph"/>
              <w:ind w:left="731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C96C4" wp14:editId="13903052">
                      <wp:simplePos x="0" y="0"/>
                      <wp:positionH relativeFrom="column">
                        <wp:posOffset>3418204</wp:posOffset>
                      </wp:positionH>
                      <wp:positionV relativeFrom="paragraph">
                        <wp:posOffset>46355</wp:posOffset>
                      </wp:positionV>
                      <wp:extent cx="1323975" cy="409575"/>
                      <wp:effectExtent l="0" t="0" r="66675" b="666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975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C66757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69.15pt;margin-top:3.65pt;width:104.25pt;height:3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6183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F86036" wp14:editId="2105641F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55880</wp:posOffset>
                      </wp:positionV>
                      <wp:extent cx="1485900" cy="295275"/>
                      <wp:effectExtent l="38100" t="0" r="1905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8590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239D20" id="Straight Arrow Connector 1" o:spid="_x0000_s1026" type="#_x0000_t32" style="position:absolute;margin-left:132.65pt;margin-top:4.4pt;width:117pt;height:23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B63F210" w14:textId="644A11D3" w:rsidR="00132181" w:rsidRPr="00261836" w:rsidRDefault="00132181" w:rsidP="00132181">
            <w:pPr>
              <w:pStyle w:val="ListParagraph"/>
              <w:ind w:left="731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89AA678" w14:textId="0E3FF318" w:rsidR="00132181" w:rsidRPr="00261836" w:rsidRDefault="00132181" w:rsidP="00132181">
            <w:pPr>
              <w:pStyle w:val="ListParagraph"/>
              <w:tabs>
                <w:tab w:val="left" w:pos="1650"/>
              </w:tabs>
              <w:ind w:left="731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ab/>
              <w:t>НИСКА</w:t>
            </w:r>
          </w:p>
          <w:p w14:paraId="0E973986" w14:textId="792699E5" w:rsidR="00132181" w:rsidRPr="00261836" w:rsidRDefault="00132181" w:rsidP="00261836">
            <w:pPr>
              <w:pStyle w:val="ListParagraph"/>
              <w:tabs>
                <w:tab w:val="left" w:pos="7425"/>
              </w:tabs>
              <w:ind w:left="731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ab/>
              <w:t>ВИСОКА</w:t>
            </w:r>
          </w:p>
          <w:p w14:paraId="4369A13F" w14:textId="77777777" w:rsidR="00261836" w:rsidRDefault="00132181" w:rsidP="00261836">
            <w:pPr>
              <w:pStyle w:val="ListParagraph"/>
              <w:numPr>
                <w:ilvl w:val="0"/>
                <w:numId w:val="27"/>
              </w:numPr>
              <w:tabs>
                <w:tab w:val="left" w:pos="7425"/>
              </w:tabs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EC6B28" w:rsidRPr="00261836">
              <w:rPr>
                <w:rFonts w:ascii="Times New Roman" w:hAnsi="Times New Roman"/>
                <w:lang w:val="sr-Cyrl-RS"/>
              </w:rPr>
              <w:t>објашњава ученицима да се Африка према рељефу дели на ниску (</w:t>
            </w:r>
            <w:r w:rsidRPr="00261836">
              <w:rPr>
                <w:rFonts w:ascii="Times New Roman" w:hAnsi="Times New Roman"/>
                <w:lang w:val="sr-Cyrl-RS"/>
              </w:rPr>
              <w:t>која обухвата северни и западни део континента) и високу (која обухвата источни и јужни део континента).</w:t>
            </w:r>
          </w:p>
          <w:p w14:paraId="326513D1" w14:textId="77777777" w:rsidR="00261836" w:rsidRDefault="00132181" w:rsidP="00261836">
            <w:pPr>
              <w:pStyle w:val="ListParagraph"/>
              <w:numPr>
                <w:ilvl w:val="0"/>
                <w:numId w:val="27"/>
              </w:numPr>
              <w:tabs>
                <w:tab w:val="left" w:pos="7425"/>
              </w:tabs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lastRenderedPageBreak/>
              <w:t xml:space="preserve">Наставник уводи нове појмове </w:t>
            </w:r>
            <w:r w:rsidRPr="00261836">
              <w:rPr>
                <w:rFonts w:ascii="Times New Roman" w:hAnsi="Times New Roman"/>
                <w:b/>
                <w:lang w:val="sr-Cyrl-RS"/>
              </w:rPr>
              <w:t>атоли</w:t>
            </w:r>
            <w:r w:rsidRPr="00261836">
              <w:rPr>
                <w:rFonts w:ascii="Times New Roman" w:hAnsi="Times New Roman"/>
                <w:lang w:val="sr-Cyrl-RS"/>
              </w:rPr>
              <w:t xml:space="preserve"> (прстенаста корална острва) и </w:t>
            </w:r>
            <w:r w:rsidRPr="00261836">
              <w:rPr>
                <w:rFonts w:ascii="Times New Roman" w:hAnsi="Times New Roman"/>
                <w:b/>
                <w:lang w:val="sr-Cyrl-RS"/>
              </w:rPr>
              <w:t>сифови</w:t>
            </w:r>
            <w:r w:rsidRPr="00261836">
              <w:rPr>
                <w:rFonts w:ascii="Times New Roman" w:hAnsi="Times New Roman"/>
                <w:lang w:val="sr-Cyrl-RS"/>
              </w:rPr>
              <w:t xml:space="preserve"> (дине у облику слова </w:t>
            </w:r>
            <w:r w:rsidRPr="00261836">
              <w:rPr>
                <w:rFonts w:ascii="Times New Roman" w:hAnsi="Times New Roman"/>
                <w:lang w:val="en-US"/>
              </w:rPr>
              <w:t>S</w:t>
            </w:r>
            <w:r w:rsidRPr="00261836">
              <w:rPr>
                <w:rFonts w:ascii="Times New Roman" w:hAnsi="Times New Roman"/>
                <w:lang w:val="sr-Cyrl-RS"/>
              </w:rPr>
              <w:t>)</w:t>
            </w:r>
          </w:p>
          <w:p w14:paraId="4D5E84E1" w14:textId="77777777" w:rsidR="00261836" w:rsidRDefault="004B77C1" w:rsidP="00261836">
            <w:pPr>
              <w:pStyle w:val="ListParagraph"/>
              <w:numPr>
                <w:ilvl w:val="0"/>
                <w:numId w:val="27"/>
              </w:numPr>
              <w:tabs>
                <w:tab w:val="left" w:pos="7425"/>
              </w:tabs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Наставник дели ученицима наставне листиће (прилог 1). Ученици имају задатак да испред појмова упишу ознаке В – ако се ради о висоравни, ВП - веначне или набране планине, ГП</w:t>
            </w:r>
            <w:r w:rsidR="003159E8" w:rsidRPr="00261836">
              <w:rPr>
                <w:rFonts w:ascii="Times New Roman" w:hAnsi="Times New Roman"/>
                <w:lang w:val="sr-Cyrl-RS"/>
              </w:rPr>
              <w:t xml:space="preserve"> – громадне или раседне планине, В – планине вулканског порекла.</w:t>
            </w:r>
          </w:p>
          <w:p w14:paraId="3128C74D" w14:textId="77777777" w:rsidR="00261836" w:rsidRDefault="003159E8" w:rsidP="00261836">
            <w:pPr>
              <w:pStyle w:val="ListParagraph"/>
              <w:numPr>
                <w:ilvl w:val="0"/>
                <w:numId w:val="27"/>
              </w:numPr>
              <w:tabs>
                <w:tab w:val="left" w:pos="7425"/>
              </w:tabs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Ученици лепе у свеску наставни листић.</w:t>
            </w:r>
          </w:p>
          <w:p w14:paraId="58EB6F37" w14:textId="6CF94068" w:rsidR="003159E8" w:rsidRPr="00261836" w:rsidRDefault="003159E8" w:rsidP="00261836">
            <w:pPr>
              <w:pStyle w:val="ListParagraph"/>
              <w:numPr>
                <w:ilvl w:val="0"/>
                <w:numId w:val="27"/>
              </w:numPr>
              <w:tabs>
                <w:tab w:val="left" w:pos="7425"/>
              </w:tabs>
              <w:rPr>
                <w:rFonts w:ascii="Times New Roman" w:hAnsi="Times New Roman"/>
                <w:lang w:val="sr-Cyrl-RS"/>
              </w:rPr>
            </w:pPr>
            <w:r w:rsidRPr="00261836">
              <w:rPr>
                <w:rFonts w:ascii="Times New Roman" w:hAnsi="Times New Roman"/>
                <w:lang w:val="sr-Cyrl-RS"/>
              </w:rPr>
              <w:t>Наставник на табли црта табелу и даје ученицима објашњење на који начин се табела попуњава. Ученици уз помоћ климатске карте  и текста на страни 125</w:t>
            </w:r>
            <w:r w:rsidR="00EC77E5" w:rsidRPr="00261836">
              <w:rPr>
                <w:rFonts w:ascii="Times New Roman" w:hAnsi="Times New Roman"/>
                <w:lang w:val="en-US"/>
              </w:rPr>
              <w:t xml:space="preserve"> </w:t>
            </w:r>
            <w:r w:rsidR="00EC77E5" w:rsidRPr="00261836">
              <w:rPr>
                <w:rFonts w:ascii="Times New Roman" w:hAnsi="Times New Roman"/>
                <w:lang w:val="sr-Cyrl-RS"/>
              </w:rPr>
              <w:t>и карте природних зона на страни 128</w:t>
            </w:r>
            <w:r w:rsidRPr="00261836">
              <w:rPr>
                <w:rFonts w:ascii="Times New Roman" w:hAnsi="Times New Roman"/>
                <w:lang w:val="sr-Cyrl-RS"/>
              </w:rPr>
              <w:t xml:space="preserve"> попу</w:t>
            </w:r>
            <w:r w:rsidR="008B7F6B" w:rsidRPr="00261836">
              <w:rPr>
                <w:rFonts w:ascii="Times New Roman" w:hAnsi="Times New Roman"/>
                <w:lang w:val="sr-Cyrl-RS"/>
              </w:rPr>
              <w:t>њавају</w:t>
            </w:r>
            <w:r w:rsidRPr="00261836">
              <w:rPr>
                <w:rFonts w:ascii="Times New Roman" w:hAnsi="Times New Roman"/>
                <w:lang w:val="sr-Cyrl-RS"/>
              </w:rPr>
              <w:t xml:space="preserve"> табелу.</w:t>
            </w:r>
            <w:r w:rsidR="00EC77E5" w:rsidRPr="00261836">
              <w:rPr>
                <w:rFonts w:ascii="Times New Roman" w:hAnsi="Times New Roman"/>
                <w:lang w:val="sr-Cyrl-RS"/>
              </w:rPr>
              <w:t xml:space="preserve"> Пореде две карте и доносе закључке.</w:t>
            </w: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849"/>
              <w:gridCol w:w="1842"/>
              <w:gridCol w:w="1842"/>
              <w:gridCol w:w="1985"/>
            </w:tblGrid>
            <w:tr w:rsidR="00EC77E5" w:rsidRPr="00261836" w14:paraId="653C9D56" w14:textId="77777777" w:rsidTr="00BD605E">
              <w:trPr>
                <w:trHeight w:val="510"/>
              </w:trPr>
              <w:tc>
                <w:tcPr>
                  <w:tcW w:w="1849" w:type="dxa"/>
                </w:tcPr>
                <w:p w14:paraId="5CCE526A" w14:textId="0E3BC7D6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61836">
                    <w:rPr>
                      <w:rFonts w:ascii="Times New Roman" w:hAnsi="Times New Roman" w:cs="Times New Roman"/>
                      <w:b/>
                      <w:lang w:val="sr-Cyrl-RS"/>
                    </w:rPr>
                    <w:t>ТИП КЛИМЕ</w:t>
                  </w:r>
                </w:p>
              </w:tc>
              <w:tc>
                <w:tcPr>
                  <w:tcW w:w="1842" w:type="dxa"/>
                </w:tcPr>
                <w:p w14:paraId="76FD7425" w14:textId="3AF6CD61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61836">
                    <w:rPr>
                      <w:rFonts w:ascii="Times New Roman" w:hAnsi="Times New Roman" w:cs="Times New Roman"/>
                      <w:b/>
                      <w:lang w:val="sr-Cyrl-RS"/>
                    </w:rPr>
                    <w:t>ПРОСТОР КОЈИ ОБУХВАТА</w:t>
                  </w:r>
                </w:p>
              </w:tc>
              <w:tc>
                <w:tcPr>
                  <w:tcW w:w="1842" w:type="dxa"/>
                </w:tcPr>
                <w:p w14:paraId="723C8140" w14:textId="58A96869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61836">
                    <w:rPr>
                      <w:rFonts w:ascii="Times New Roman" w:hAnsi="Times New Roman" w:cs="Times New Roman"/>
                      <w:b/>
                      <w:lang w:val="sr-Cyrl-RS"/>
                    </w:rPr>
                    <w:t>ОСОБИНЕ</w:t>
                  </w:r>
                </w:p>
              </w:tc>
              <w:tc>
                <w:tcPr>
                  <w:tcW w:w="1985" w:type="dxa"/>
                </w:tcPr>
                <w:p w14:paraId="16375ECD" w14:textId="6E343022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61836">
                    <w:rPr>
                      <w:rFonts w:ascii="Times New Roman" w:hAnsi="Times New Roman" w:cs="Times New Roman"/>
                      <w:b/>
                      <w:lang w:val="sr-Cyrl-RS"/>
                    </w:rPr>
                    <w:t>ПРИРОДНА ЗОНА</w:t>
                  </w:r>
                </w:p>
              </w:tc>
            </w:tr>
            <w:tr w:rsidR="00EC77E5" w:rsidRPr="00261836" w14:paraId="14E01B2D" w14:textId="77777777" w:rsidTr="00BD605E">
              <w:trPr>
                <w:trHeight w:val="405"/>
              </w:trPr>
              <w:tc>
                <w:tcPr>
                  <w:tcW w:w="1849" w:type="dxa"/>
                </w:tcPr>
                <w:p w14:paraId="616CD54A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467BFD78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273F6B0D" w14:textId="745D9DCF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46FA8C2B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EC77E5" w:rsidRPr="00261836" w14:paraId="55EDE763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747F40BF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2B904B54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50E3D074" w14:textId="1DB7B465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4EC0CFBA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EC77E5" w:rsidRPr="00261836" w14:paraId="5F3831B2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22D2B27C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6715B098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0815F9A5" w14:textId="59A697AD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4E16E411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EC77E5" w:rsidRPr="00261836" w14:paraId="3F55E601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09D76B7C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093BC04F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28432427" w14:textId="4624B4E0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32CEB72C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EC77E5" w:rsidRPr="00261836" w14:paraId="5876FD61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5D659817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321289D1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1D88A17E" w14:textId="544D3C63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1DA83146" w14:textId="77777777" w:rsidR="00EC77E5" w:rsidRPr="00261836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</w:tbl>
          <w:p w14:paraId="1158A284" w14:textId="15F98980" w:rsidR="003159E8" w:rsidRPr="00261836" w:rsidRDefault="003159E8" w:rsidP="003159E8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11CB511" w14:textId="2BEEB133" w:rsidR="00EC6B28" w:rsidRPr="00261836" w:rsidRDefault="00EC6B28" w:rsidP="0026183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Након попуњавања табеле наставник исписује кључне речи на табли.</w:t>
            </w:r>
          </w:p>
          <w:p w14:paraId="6C8C0B41" w14:textId="77777777" w:rsidR="00261836" w:rsidRPr="00261836" w:rsidRDefault="00BB23EB" w:rsidP="0026183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 xml:space="preserve">Након </w:t>
            </w:r>
            <w:r w:rsidR="00EC6B28" w:rsidRPr="00261836">
              <w:rPr>
                <w:rFonts w:ascii="Times New Roman" w:hAnsi="Times New Roman" w:cs="Times New Roman"/>
                <w:lang w:val="sr-Cyrl-RS"/>
              </w:rPr>
              <w:t>провере</w:t>
            </w:r>
            <w:r w:rsidRPr="00261836">
              <w:rPr>
                <w:rFonts w:ascii="Times New Roman" w:hAnsi="Times New Roman" w:cs="Times New Roman"/>
                <w:lang w:val="sr-Cyrl-RS"/>
              </w:rPr>
              <w:t xml:space="preserve"> табеле ученици имају задатак да упореде клима</w:t>
            </w:r>
            <w:r w:rsidR="00EC6B28" w:rsidRPr="002618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61836">
              <w:rPr>
                <w:rFonts w:ascii="Times New Roman" w:hAnsi="Times New Roman" w:cs="Times New Roman"/>
                <w:lang w:val="sr-Cyrl-RS"/>
              </w:rPr>
              <w:t xml:space="preserve">дијаграме на страни 126 где су представљени градови Африке са различитим климатским типовима. </w:t>
            </w:r>
          </w:p>
          <w:p w14:paraId="0F404554" w14:textId="627CE5E2" w:rsidR="00EC6B28" w:rsidRPr="00261836" w:rsidRDefault="00EC77E5" w:rsidP="0026183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Ученици имају задатак да уз помоћ физичко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>-</w:t>
            </w:r>
            <w:r w:rsidRPr="00261836">
              <w:rPr>
                <w:rFonts w:ascii="Times New Roman" w:hAnsi="Times New Roman" w:cs="Times New Roman"/>
                <w:lang w:val="sr-Cyrl-RS"/>
              </w:rPr>
              <w:t>географске карте Африке у свеску попишу највеће реке и језера у Африци. Када ученици заврше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>,</w:t>
            </w:r>
            <w:r w:rsidRPr="00261836">
              <w:rPr>
                <w:rFonts w:ascii="Times New Roman" w:hAnsi="Times New Roman" w:cs="Times New Roman"/>
                <w:lang w:val="sr-Cyrl-RS"/>
              </w:rPr>
              <w:t xml:space="preserve"> наставник прозива једног ученика/ученицу који чита своје одговоре, а наставник записује на табли:</w:t>
            </w:r>
          </w:p>
          <w:p w14:paraId="737A0301" w14:textId="22C3CFAA" w:rsidR="00EC77E5" w:rsidRPr="00261836" w:rsidRDefault="00EC77E5" w:rsidP="0026183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Нил ____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 xml:space="preserve">                   </w:t>
            </w:r>
            <w:r w:rsidR="002618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>Викторија језеро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 xml:space="preserve">        </w:t>
            </w:r>
          </w:p>
          <w:p w14:paraId="32DCFEC0" w14:textId="464EE1C8" w:rsidR="00EC77E5" w:rsidRPr="00261836" w:rsidRDefault="00EC77E5" w:rsidP="0026183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Конго ____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 xml:space="preserve">               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>Тангањика језеро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 xml:space="preserve">        </w:t>
            </w:r>
          </w:p>
          <w:p w14:paraId="6DBF5A31" w14:textId="30584B56" w:rsidR="00EC77E5" w:rsidRPr="00261836" w:rsidRDefault="00EC77E5" w:rsidP="0026183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Нигер ____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 xml:space="preserve">               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>Малави језеро</w:t>
            </w:r>
            <w:r w:rsidR="008B7F6B" w:rsidRPr="00261836">
              <w:rPr>
                <w:rFonts w:ascii="Times New Roman" w:hAnsi="Times New Roman" w:cs="Times New Roman"/>
                <w:lang w:val="sr-Cyrl-RS"/>
              </w:rPr>
              <w:t xml:space="preserve">       </w:t>
            </w:r>
          </w:p>
          <w:p w14:paraId="4F0B351C" w14:textId="2413CABE" w:rsidR="00EC77E5" w:rsidRPr="00261836" w:rsidRDefault="00EC77E5" w:rsidP="0026183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Замбези ____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 xml:space="preserve">             </w:t>
            </w:r>
            <w:r w:rsidR="00261836" w:rsidRPr="00261836">
              <w:rPr>
                <w:rFonts w:ascii="Times New Roman" w:hAnsi="Times New Roman" w:cs="Times New Roman"/>
                <w:lang w:val="sr-Cyrl-RS"/>
              </w:rPr>
              <w:t>Туркана језеро</w:t>
            </w:r>
          </w:p>
          <w:p w14:paraId="0E655021" w14:textId="5E58B129" w:rsidR="00EC77E5" w:rsidRPr="00261836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Орање _____</w:t>
            </w:r>
          </w:p>
          <w:p w14:paraId="2C417B3B" w14:textId="77777777" w:rsidR="00261836" w:rsidRPr="00261836" w:rsidRDefault="00EC77E5" w:rsidP="0026183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>Након тога ученици имају задатак да на линију поред реке запишу ком сливу припада.</w:t>
            </w:r>
          </w:p>
          <w:p w14:paraId="5D6DDECB" w14:textId="21BB5F3D" w:rsidR="003159E8" w:rsidRPr="00261836" w:rsidRDefault="002731A9" w:rsidP="0026183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61836">
              <w:rPr>
                <w:rFonts w:ascii="Times New Roman" w:hAnsi="Times New Roman" w:cs="Times New Roman"/>
                <w:lang w:val="sr-Cyrl-RS"/>
              </w:rPr>
              <w:t xml:space="preserve">Наставник уводи нови појам </w:t>
            </w:r>
            <w:r w:rsidR="00EC77E5" w:rsidRPr="00261836">
              <w:rPr>
                <w:rFonts w:ascii="Times New Roman" w:hAnsi="Times New Roman" w:cs="Times New Roman"/>
                <w:b/>
                <w:lang w:val="sr-Cyrl-RS"/>
              </w:rPr>
              <w:t>вади</w:t>
            </w:r>
            <w:r w:rsidRPr="00261836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261836">
              <w:rPr>
                <w:rFonts w:ascii="Times New Roman" w:hAnsi="Times New Roman" w:cs="Times New Roman"/>
                <w:lang w:val="sr-Cyrl-RS"/>
              </w:rPr>
              <w:t>– сува речна корита у пустињама.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EC6B2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1" w14:textId="1E67BF54" w:rsidR="00B86426" w:rsidRPr="00261836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FC0715E" w14:textId="36CAD55A" w:rsidR="00FE4B8D" w:rsidRPr="00261836" w:rsidRDefault="006A71F3" w:rsidP="00FE4B8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731A9"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разговара са ученицима о животињама које живе у Африци, а затим им задаје да ураде </w:t>
            </w:r>
            <w:r w:rsidR="002731A9" w:rsidRPr="00EC6B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резиме! – 129</w:t>
            </w:r>
            <w:r w:rsidR="002731A9"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 </w:t>
            </w:r>
          </w:p>
          <w:p w14:paraId="5ABE468A" w14:textId="77777777" w:rsidR="00FE4B8D" w:rsidRDefault="007A0D7E" w:rsidP="002731A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 : </w:t>
            </w:r>
            <w:r w:rsidR="002731A9" w:rsidRPr="00EC6B2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у свеске цртају типичне животиње Африке</w:t>
            </w:r>
            <w:r w:rsidR="008B7F6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7F116E38" w:rsidR="008B7F6B" w:rsidRPr="00EC6B28" w:rsidRDefault="008B7F6B" w:rsidP="002731A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EC6B2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EC6B2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C6B2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EC6B2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C6B2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EC6B28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457EDBD" w14:textId="77777777" w:rsidR="002D31F4" w:rsidRDefault="002D31F4" w:rsidP="00261836">
      <w:pPr>
        <w:rPr>
          <w:rFonts w:ascii="Times New Roman" w:hAnsi="Times New Roman"/>
        </w:rPr>
      </w:pPr>
    </w:p>
    <w:p w14:paraId="1317877E" w14:textId="4F7AC803" w:rsidR="00D93B1E" w:rsidRDefault="00D93B1E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  <w:r w:rsidRPr="00D93B1E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3159E8">
        <w:rPr>
          <w:rFonts w:ascii="Times New Roman" w:hAnsi="Times New Roman"/>
          <w:b/>
          <w:sz w:val="32"/>
          <w:szCs w:val="32"/>
          <w:lang w:val="sr-Cyrl-RS"/>
        </w:rPr>
        <w:t xml:space="preserve"> 1</w:t>
      </w:r>
    </w:p>
    <w:p w14:paraId="0A656745" w14:textId="6F377CA8" w:rsidR="003159E8" w:rsidRDefault="003159E8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</w:p>
    <w:p w14:paraId="3EB63AE2" w14:textId="6FFDC1B2" w:rsidR="003159E8" w:rsidRDefault="003159E8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543"/>
      </w:tblGrid>
      <w:tr w:rsidR="003159E8" w:rsidRPr="00EC6B28" w14:paraId="68EA3480" w14:textId="77777777" w:rsidTr="00EC6B28">
        <w:tc>
          <w:tcPr>
            <w:tcW w:w="988" w:type="dxa"/>
          </w:tcPr>
          <w:p w14:paraId="53824FEE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49414B15" w14:textId="4B401DEC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Сахара</w:t>
            </w:r>
          </w:p>
        </w:tc>
      </w:tr>
      <w:tr w:rsidR="003159E8" w:rsidRPr="00EC6B28" w14:paraId="49D088FA" w14:textId="77777777" w:rsidTr="00EC6B28">
        <w:tc>
          <w:tcPr>
            <w:tcW w:w="988" w:type="dxa"/>
          </w:tcPr>
          <w:p w14:paraId="7BED0476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4ED12DA2" w14:textId="16A9CB40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Килиманџаро</w:t>
            </w:r>
          </w:p>
        </w:tc>
      </w:tr>
      <w:tr w:rsidR="003159E8" w:rsidRPr="00EC6B28" w14:paraId="6004CD6B" w14:textId="77777777" w:rsidTr="00EC6B28">
        <w:tc>
          <w:tcPr>
            <w:tcW w:w="988" w:type="dxa"/>
          </w:tcPr>
          <w:p w14:paraId="6023B297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5487278A" w14:textId="7F5F73D6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Атлас</w:t>
            </w:r>
          </w:p>
        </w:tc>
      </w:tr>
      <w:tr w:rsidR="003159E8" w:rsidRPr="00EC6B28" w14:paraId="1D8CDA0B" w14:textId="77777777" w:rsidTr="00EC6B28">
        <w:tc>
          <w:tcPr>
            <w:tcW w:w="988" w:type="dxa"/>
          </w:tcPr>
          <w:p w14:paraId="33497E7A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2585EAC9" w14:textId="6CBDA021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Језерска </w:t>
            </w:r>
          </w:p>
        </w:tc>
      </w:tr>
      <w:tr w:rsidR="003159E8" w:rsidRPr="00EC6B28" w14:paraId="708421E5" w14:textId="77777777" w:rsidTr="00EC6B28">
        <w:tc>
          <w:tcPr>
            <w:tcW w:w="988" w:type="dxa"/>
          </w:tcPr>
          <w:p w14:paraId="59FAB367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01C1526F" w14:textId="46BEC0CA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Јужноафричка</w:t>
            </w:r>
          </w:p>
        </w:tc>
      </w:tr>
      <w:tr w:rsidR="003159E8" w:rsidRPr="00EC6B28" w14:paraId="1C5DC1B3" w14:textId="77777777" w:rsidTr="00EC6B28">
        <w:trPr>
          <w:trHeight w:val="329"/>
        </w:trPr>
        <w:tc>
          <w:tcPr>
            <w:tcW w:w="988" w:type="dxa"/>
          </w:tcPr>
          <w:p w14:paraId="735F2072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236CB4B8" w14:textId="7AC6DBA5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Ети</w:t>
            </w:r>
            <w:r w:rsid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</w:t>
            </w: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пско-Сомалијска</w:t>
            </w:r>
          </w:p>
        </w:tc>
      </w:tr>
    </w:tbl>
    <w:p w14:paraId="74FCC272" w14:textId="3128C312" w:rsidR="003159E8" w:rsidRDefault="003159E8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</w:p>
    <w:p w14:paraId="06CB32A7" w14:textId="678C4EC0" w:rsidR="00D93B1E" w:rsidRPr="00D93B1E" w:rsidRDefault="00D93B1E" w:rsidP="00D93B1E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D93B1E" w:rsidRPr="00D93B1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20E81" w14:textId="77777777" w:rsidR="00EB2F1B" w:rsidRDefault="00EB2F1B" w:rsidP="00D93B1E">
      <w:r>
        <w:separator/>
      </w:r>
    </w:p>
  </w:endnote>
  <w:endnote w:type="continuationSeparator" w:id="0">
    <w:p w14:paraId="0838F83A" w14:textId="77777777" w:rsidR="00EB2F1B" w:rsidRDefault="00EB2F1B" w:rsidP="00D9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9BA2C" w14:textId="77777777" w:rsidR="00EB2F1B" w:rsidRDefault="00EB2F1B" w:rsidP="00D93B1E">
      <w:r>
        <w:separator/>
      </w:r>
    </w:p>
  </w:footnote>
  <w:footnote w:type="continuationSeparator" w:id="0">
    <w:p w14:paraId="6051198B" w14:textId="77777777" w:rsidR="00EB2F1B" w:rsidRDefault="00EB2F1B" w:rsidP="00D93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85A44"/>
    <w:multiLevelType w:val="hybridMultilevel"/>
    <w:tmpl w:val="650C14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EF33DA"/>
    <w:multiLevelType w:val="hybridMultilevel"/>
    <w:tmpl w:val="69AC87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F9378B"/>
    <w:multiLevelType w:val="hybridMultilevel"/>
    <w:tmpl w:val="13CE471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52ED2"/>
    <w:multiLevelType w:val="hybridMultilevel"/>
    <w:tmpl w:val="FC7A63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8C5FA3"/>
    <w:multiLevelType w:val="hybridMultilevel"/>
    <w:tmpl w:val="88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384209"/>
    <w:multiLevelType w:val="hybridMultilevel"/>
    <w:tmpl w:val="4992F0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616CD"/>
    <w:multiLevelType w:val="hybridMultilevel"/>
    <w:tmpl w:val="E98E80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8D42EDD"/>
    <w:multiLevelType w:val="hybridMultilevel"/>
    <w:tmpl w:val="30A811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C06E4"/>
    <w:multiLevelType w:val="hybridMultilevel"/>
    <w:tmpl w:val="0180F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B5307D"/>
    <w:multiLevelType w:val="hybridMultilevel"/>
    <w:tmpl w:val="E0F47E24"/>
    <w:lvl w:ilvl="0" w:tplc="241A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7" w15:restartNumberingAfterBreak="0">
    <w:nsid w:val="52170D96"/>
    <w:multiLevelType w:val="hybridMultilevel"/>
    <w:tmpl w:val="BA9474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90315"/>
    <w:multiLevelType w:val="hybridMultilevel"/>
    <w:tmpl w:val="F4DA198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25EB8"/>
    <w:multiLevelType w:val="hybridMultilevel"/>
    <w:tmpl w:val="7736E4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506C46"/>
    <w:multiLevelType w:val="hybridMultilevel"/>
    <w:tmpl w:val="B60222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A125D63"/>
    <w:multiLevelType w:val="hybridMultilevel"/>
    <w:tmpl w:val="D18EF1F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9F0B40"/>
    <w:multiLevelType w:val="hybridMultilevel"/>
    <w:tmpl w:val="B45E167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C4CED"/>
    <w:multiLevelType w:val="hybridMultilevel"/>
    <w:tmpl w:val="AFF86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11"/>
  </w:num>
  <w:num w:numId="5">
    <w:abstractNumId w:val="26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20"/>
  </w:num>
  <w:num w:numId="12">
    <w:abstractNumId w:val="15"/>
  </w:num>
  <w:num w:numId="13">
    <w:abstractNumId w:val="10"/>
  </w:num>
  <w:num w:numId="14">
    <w:abstractNumId w:val="17"/>
  </w:num>
  <w:num w:numId="15">
    <w:abstractNumId w:val="21"/>
  </w:num>
  <w:num w:numId="16">
    <w:abstractNumId w:val="13"/>
  </w:num>
  <w:num w:numId="17">
    <w:abstractNumId w:val="23"/>
  </w:num>
  <w:num w:numId="18">
    <w:abstractNumId w:val="9"/>
  </w:num>
  <w:num w:numId="19">
    <w:abstractNumId w:val="3"/>
  </w:num>
  <w:num w:numId="20">
    <w:abstractNumId w:val="8"/>
  </w:num>
  <w:num w:numId="21">
    <w:abstractNumId w:val="4"/>
  </w:num>
  <w:num w:numId="22">
    <w:abstractNumId w:val="16"/>
  </w:num>
  <w:num w:numId="23">
    <w:abstractNumId w:val="24"/>
  </w:num>
  <w:num w:numId="24">
    <w:abstractNumId w:val="25"/>
  </w:num>
  <w:num w:numId="25">
    <w:abstractNumId w:val="14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32181"/>
    <w:rsid w:val="00137F48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53D2D"/>
    <w:rsid w:val="00261836"/>
    <w:rsid w:val="002705C7"/>
    <w:rsid w:val="00271038"/>
    <w:rsid w:val="002731A9"/>
    <w:rsid w:val="002756B1"/>
    <w:rsid w:val="002820AB"/>
    <w:rsid w:val="002B7867"/>
    <w:rsid w:val="002B7888"/>
    <w:rsid w:val="002D31F4"/>
    <w:rsid w:val="002D4C0F"/>
    <w:rsid w:val="002E2A18"/>
    <w:rsid w:val="002E678B"/>
    <w:rsid w:val="002E69AA"/>
    <w:rsid w:val="002F07A2"/>
    <w:rsid w:val="0030530C"/>
    <w:rsid w:val="00307924"/>
    <w:rsid w:val="003159E8"/>
    <w:rsid w:val="003456F3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B77C1"/>
    <w:rsid w:val="004F41BC"/>
    <w:rsid w:val="005375D3"/>
    <w:rsid w:val="00545B03"/>
    <w:rsid w:val="005541B1"/>
    <w:rsid w:val="005541D9"/>
    <w:rsid w:val="00561432"/>
    <w:rsid w:val="00563221"/>
    <w:rsid w:val="00565F56"/>
    <w:rsid w:val="00585EB7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1D29"/>
    <w:rsid w:val="00773F6D"/>
    <w:rsid w:val="00784701"/>
    <w:rsid w:val="00795437"/>
    <w:rsid w:val="00797E06"/>
    <w:rsid w:val="007A0D7E"/>
    <w:rsid w:val="007B68BD"/>
    <w:rsid w:val="007C3077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B7F6B"/>
    <w:rsid w:val="008C5FE7"/>
    <w:rsid w:val="009005E5"/>
    <w:rsid w:val="009117C6"/>
    <w:rsid w:val="009135B5"/>
    <w:rsid w:val="00914F09"/>
    <w:rsid w:val="009209A1"/>
    <w:rsid w:val="00922104"/>
    <w:rsid w:val="0094558B"/>
    <w:rsid w:val="00946E12"/>
    <w:rsid w:val="00956B7B"/>
    <w:rsid w:val="00957208"/>
    <w:rsid w:val="00957915"/>
    <w:rsid w:val="00967884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A7498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23EB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4FD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3B1E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3247"/>
    <w:rsid w:val="00E91509"/>
    <w:rsid w:val="00E94719"/>
    <w:rsid w:val="00EB2F1B"/>
    <w:rsid w:val="00EB4732"/>
    <w:rsid w:val="00EC1BF8"/>
    <w:rsid w:val="00EC6B28"/>
    <w:rsid w:val="00EC77E5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D6B5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3B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B1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93B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B1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2020-01-07T17:30:00Z</dcterms:created>
  <dcterms:modified xsi:type="dcterms:W3CDTF">2020-06-10T09:23:00Z</dcterms:modified>
</cp:coreProperties>
</file>